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567" w:type="dxa"/>
        <w:tblCellMar>
          <w:top w:w="15" w:type="dxa"/>
          <w:left w:w="15" w:type="dxa"/>
          <w:bottom w:w="15" w:type="dxa"/>
          <w:right w:w="15" w:type="dxa"/>
        </w:tblCellMar>
        <w:tblLook w:val="04A0" w:firstRow="1" w:lastRow="0" w:firstColumn="1" w:lastColumn="0" w:noHBand="0" w:noVBand="1"/>
      </w:tblPr>
      <w:tblGrid>
        <w:gridCol w:w="4861"/>
        <w:gridCol w:w="5204"/>
      </w:tblGrid>
      <w:tr w:rsidR="004169FB" w:rsidRPr="004169FB" w14:paraId="20D9148C" w14:textId="77777777" w:rsidTr="00892C74">
        <w:trPr>
          <w:trHeight w:val="1850"/>
        </w:trPr>
        <w:tc>
          <w:tcPr>
            <w:tcW w:w="4861" w:type="dxa"/>
            <w:tcMar>
              <w:top w:w="100" w:type="dxa"/>
              <w:left w:w="100" w:type="dxa"/>
              <w:bottom w:w="100" w:type="dxa"/>
              <w:right w:w="100" w:type="dxa"/>
            </w:tcMar>
            <w:hideMark/>
          </w:tcPr>
          <w:p w14:paraId="0E10F7F5" w14:textId="77777777" w:rsidR="004169FB" w:rsidRPr="004169FB" w:rsidRDefault="004169FB" w:rsidP="00892C74">
            <w:pPr>
              <w:jc w:val="center"/>
              <w:rPr>
                <w:rFonts w:ascii="Times New Roman" w:eastAsia="Times New Roman" w:hAnsi="Times New Roman" w:cs="Times New Roman"/>
              </w:rPr>
            </w:pPr>
            <w:r w:rsidRPr="004169FB">
              <w:rPr>
                <w:rFonts w:ascii="Times New Roman" w:eastAsia="Times New Roman" w:hAnsi="Times New Roman" w:cs="Times New Roman"/>
                <w:color w:val="000000"/>
              </w:rPr>
              <w:t>UỶ BAN NHÂN DÂN QUẬN 12</w:t>
            </w:r>
          </w:p>
          <w:p w14:paraId="3C0526C1" w14:textId="77777777" w:rsidR="004169FB" w:rsidRPr="004169FB" w:rsidRDefault="004169FB" w:rsidP="00892C74">
            <w:pPr>
              <w:jc w:val="center"/>
              <w:rPr>
                <w:rFonts w:ascii="Times New Roman" w:eastAsia="Times New Roman" w:hAnsi="Times New Roman" w:cs="Times New Roman"/>
              </w:rPr>
            </w:pPr>
            <w:r w:rsidRPr="004169FB">
              <w:rPr>
                <w:rFonts w:ascii="Times New Roman" w:eastAsia="Times New Roman" w:hAnsi="Times New Roman" w:cs="Times New Roman"/>
                <w:b/>
                <w:bCs/>
                <w:color w:val="000000"/>
              </w:rPr>
              <w:t>TRUNG TÂM GIÁO DỤC NGHỀ NGHIỆP</w:t>
            </w:r>
          </w:p>
          <w:p w14:paraId="2CAC8F29" w14:textId="77777777" w:rsidR="004169FB" w:rsidRPr="004169FB" w:rsidRDefault="004169FB" w:rsidP="004169FB">
            <w:pPr>
              <w:ind w:left="-140"/>
              <w:jc w:val="center"/>
              <w:rPr>
                <w:rFonts w:ascii="Times New Roman" w:eastAsia="Times New Roman" w:hAnsi="Times New Roman" w:cs="Times New Roman"/>
              </w:rPr>
            </w:pPr>
            <w:r w:rsidRPr="004169FB">
              <w:rPr>
                <w:rFonts w:ascii="Times New Roman" w:eastAsia="Times New Roman" w:hAnsi="Times New Roman" w:cs="Times New Roman"/>
                <w:b/>
                <w:bCs/>
                <w:color w:val="000000"/>
              </w:rPr>
              <w:t>GIÁO DỤC THƯỜNG XUYÊN</w:t>
            </w:r>
          </w:p>
          <w:p w14:paraId="72FCD196" w14:textId="61717F86" w:rsidR="004169FB" w:rsidRPr="004169FB" w:rsidRDefault="00892C74" w:rsidP="004169FB">
            <w:pPr>
              <w:ind w:left="-140"/>
              <w:jc w:val="center"/>
              <w:rPr>
                <w:rFonts w:ascii="Times New Roman" w:eastAsia="Times New Roman" w:hAnsi="Times New Roman" w:cs="Times New Roman"/>
              </w:rPr>
            </w:pPr>
            <w:r>
              <w:rPr>
                <w:rFonts w:ascii="Times New Roman" w:eastAsia="Times New Roman" w:hAnsi="Times New Roman" w:cs="Times New Roman"/>
                <w:noProof/>
                <w:color w:val="000000"/>
              </w:rPr>
              <mc:AlternateContent>
                <mc:Choice Requires="wps">
                  <w:drawing>
                    <wp:anchor distT="0" distB="0" distL="114300" distR="114300" simplePos="0" relativeHeight="251659264" behindDoc="0" locked="0" layoutInCell="1" allowOverlap="1" wp14:anchorId="5A360F58" wp14:editId="0E75E912">
                      <wp:simplePos x="0" y="0"/>
                      <wp:positionH relativeFrom="column">
                        <wp:posOffset>1089025</wp:posOffset>
                      </wp:positionH>
                      <wp:positionV relativeFrom="paragraph">
                        <wp:posOffset>107406</wp:posOffset>
                      </wp:positionV>
                      <wp:extent cx="783771" cy="0"/>
                      <wp:effectExtent l="0" t="0" r="16510" b="12700"/>
                      <wp:wrapNone/>
                      <wp:docPr id="1966179967" name="Straight Connector 1"/>
                      <wp:cNvGraphicFramePr/>
                      <a:graphic xmlns:a="http://schemas.openxmlformats.org/drawingml/2006/main">
                        <a:graphicData uri="http://schemas.microsoft.com/office/word/2010/wordprocessingShape">
                          <wps:wsp>
                            <wps:cNvCnPr/>
                            <wps:spPr>
                              <a:xfrm>
                                <a:off x="0" y="0"/>
                                <a:ext cx="7837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8DCEE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75pt,8.45pt" to="14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" strokecolor="black [3200]" strokeweight=".5pt">
                      <v:stroke joinstyle="miter"/>
                    </v:line>
                  </w:pict>
                </mc:Fallback>
              </mc:AlternateContent>
            </w:r>
            <w:r w:rsidR="004169FB" w:rsidRPr="004169FB">
              <w:rPr>
                <w:rFonts w:ascii="Times New Roman" w:eastAsia="Times New Roman" w:hAnsi="Times New Roman" w:cs="Times New Roman"/>
                <w:color w:val="000000"/>
              </w:rPr>
              <w:t> </w:t>
            </w:r>
          </w:p>
          <w:p w14:paraId="68016273" w14:textId="77777777" w:rsidR="004169FB" w:rsidRPr="004169FB" w:rsidRDefault="004169FB" w:rsidP="004169FB">
            <w:pPr>
              <w:ind w:left="-140"/>
              <w:jc w:val="center"/>
              <w:rPr>
                <w:rFonts w:ascii="Times New Roman" w:eastAsia="Times New Roman" w:hAnsi="Times New Roman" w:cs="Times New Roman"/>
              </w:rPr>
            </w:pPr>
            <w:r w:rsidRPr="004169FB">
              <w:rPr>
                <w:rFonts w:ascii="Times New Roman" w:eastAsia="Times New Roman" w:hAnsi="Times New Roman" w:cs="Times New Roman"/>
                <w:color w:val="000000"/>
              </w:rPr>
              <w:t> </w:t>
            </w:r>
          </w:p>
        </w:tc>
        <w:tc>
          <w:tcPr>
            <w:tcW w:w="5204" w:type="dxa"/>
            <w:tcMar>
              <w:top w:w="100" w:type="dxa"/>
              <w:left w:w="100" w:type="dxa"/>
              <w:bottom w:w="100" w:type="dxa"/>
              <w:right w:w="100" w:type="dxa"/>
            </w:tcMar>
            <w:hideMark/>
          </w:tcPr>
          <w:p w14:paraId="390D4D28" w14:textId="77777777" w:rsidR="004169FB" w:rsidRPr="004169FB" w:rsidRDefault="004169FB" w:rsidP="004169FB">
            <w:pPr>
              <w:ind w:left="-140"/>
              <w:jc w:val="center"/>
              <w:rPr>
                <w:rFonts w:ascii="Times New Roman" w:eastAsia="Times New Roman" w:hAnsi="Times New Roman" w:cs="Times New Roman"/>
              </w:rPr>
            </w:pPr>
            <w:r w:rsidRPr="004169FB">
              <w:rPr>
                <w:rFonts w:ascii="Times New Roman" w:eastAsia="Times New Roman" w:hAnsi="Times New Roman" w:cs="Times New Roman"/>
                <w:b/>
                <w:bCs/>
                <w:color w:val="000000"/>
              </w:rPr>
              <w:t>CỘNG HOÀ XÃ HỘI CHỦ NGHĨA VIỆT NAM</w:t>
            </w:r>
          </w:p>
          <w:p w14:paraId="4E55CDC6" w14:textId="77777777" w:rsidR="004169FB" w:rsidRPr="004169FB" w:rsidRDefault="004169FB" w:rsidP="004169FB">
            <w:pPr>
              <w:ind w:left="-140"/>
              <w:jc w:val="center"/>
              <w:rPr>
                <w:rFonts w:ascii="Times New Roman" w:eastAsia="Times New Roman" w:hAnsi="Times New Roman" w:cs="Times New Roman"/>
              </w:rPr>
            </w:pPr>
            <w:r w:rsidRPr="004169FB">
              <w:rPr>
                <w:rFonts w:ascii="Times New Roman" w:eastAsia="Times New Roman" w:hAnsi="Times New Roman" w:cs="Times New Roman"/>
                <w:b/>
                <w:bCs/>
                <w:color w:val="000000"/>
                <w:sz w:val="26"/>
                <w:szCs w:val="26"/>
              </w:rPr>
              <w:t>Độc lập - Tự do - Hạnh phúc</w:t>
            </w:r>
          </w:p>
          <w:p w14:paraId="4CC40164" w14:textId="265DD46B" w:rsidR="004169FB" w:rsidRPr="004169FB" w:rsidRDefault="00892C74" w:rsidP="004169FB">
            <w:pPr>
              <w:ind w:left="-140"/>
              <w:rPr>
                <w:rFonts w:ascii="Times New Roman" w:eastAsia="Times New Roman" w:hAnsi="Times New Roman" w:cs="Times New Roman"/>
              </w:rPr>
            </w:pP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14:anchorId="78AAC61D" wp14:editId="07378C57">
                      <wp:simplePos x="0" y="0"/>
                      <wp:positionH relativeFrom="column">
                        <wp:posOffset>553720</wp:posOffset>
                      </wp:positionH>
                      <wp:positionV relativeFrom="paragraph">
                        <wp:posOffset>84636</wp:posOffset>
                      </wp:positionV>
                      <wp:extent cx="1985555" cy="0"/>
                      <wp:effectExtent l="0" t="0" r="8890" b="12700"/>
                      <wp:wrapNone/>
                      <wp:docPr id="1586017274" name="Straight Connector 3"/>
                      <wp:cNvGraphicFramePr/>
                      <a:graphic xmlns:a="http://schemas.openxmlformats.org/drawingml/2006/main">
                        <a:graphicData uri="http://schemas.microsoft.com/office/word/2010/wordprocessingShape">
                          <wps:wsp>
                            <wps:cNvCnPr/>
                            <wps:spPr>
                              <a:xfrm>
                                <a:off x="0" y="0"/>
                                <a:ext cx="1985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848C4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6pt,6.65pt" to="199.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" strokecolor="black [3200]" strokeweight=".5pt">
                      <v:stroke joinstyle="miter"/>
                    </v:line>
                  </w:pict>
                </mc:Fallback>
              </mc:AlternateContent>
            </w:r>
            <w:r w:rsidR="004169FB" w:rsidRPr="004169FB">
              <w:rPr>
                <w:rFonts w:ascii="Times New Roman" w:eastAsia="Times New Roman" w:hAnsi="Times New Roman" w:cs="Times New Roman"/>
                <w:color w:val="000000"/>
              </w:rPr>
              <w:t> </w:t>
            </w:r>
          </w:p>
          <w:p w14:paraId="167638B7" w14:textId="77777777" w:rsidR="004169FB" w:rsidRPr="004169FB" w:rsidRDefault="004169FB" w:rsidP="004169FB">
            <w:pPr>
              <w:rPr>
                <w:rFonts w:ascii="Times New Roman" w:eastAsia="Times New Roman" w:hAnsi="Times New Roman" w:cs="Times New Roman"/>
              </w:rPr>
            </w:pPr>
          </w:p>
          <w:p w14:paraId="506A80B9" w14:textId="77777777" w:rsidR="004169FB" w:rsidRPr="004169FB" w:rsidRDefault="004169FB" w:rsidP="004169FB">
            <w:pPr>
              <w:ind w:left="-140"/>
              <w:jc w:val="center"/>
              <w:rPr>
                <w:rFonts w:ascii="Times New Roman" w:eastAsia="Times New Roman" w:hAnsi="Times New Roman" w:cs="Times New Roman"/>
              </w:rPr>
            </w:pPr>
            <w:r w:rsidRPr="004169FB">
              <w:rPr>
                <w:rFonts w:ascii="Times New Roman" w:eastAsia="Times New Roman" w:hAnsi="Times New Roman" w:cs="Times New Roman"/>
                <w:i/>
                <w:iCs/>
                <w:color w:val="000000"/>
              </w:rPr>
              <w:t>Quận 12, ngày        tháng 8 năm 2023</w:t>
            </w:r>
          </w:p>
        </w:tc>
      </w:tr>
    </w:tbl>
    <w:p w14:paraId="42F60272" w14:textId="77777777" w:rsidR="004169FB" w:rsidRPr="004169FB" w:rsidRDefault="004169FB" w:rsidP="004169FB">
      <w:pPr>
        <w:jc w:val="center"/>
        <w:rPr>
          <w:rFonts w:ascii="Times New Roman" w:eastAsia="Times New Roman" w:hAnsi="Times New Roman" w:cs="Times New Roman"/>
          <w:color w:val="000000"/>
        </w:rPr>
      </w:pPr>
      <w:r w:rsidRPr="004169FB">
        <w:rPr>
          <w:rFonts w:ascii="Times New Roman" w:eastAsia="Times New Roman" w:hAnsi="Times New Roman" w:cs="Times New Roman"/>
          <w:b/>
          <w:bCs/>
          <w:color w:val="000000"/>
          <w:sz w:val="28"/>
          <w:szCs w:val="28"/>
        </w:rPr>
        <w:t>DANH MỤC</w:t>
      </w:r>
    </w:p>
    <w:p w14:paraId="72C8A31B" w14:textId="77777777" w:rsidR="004169FB" w:rsidRPr="004169FB" w:rsidRDefault="004169FB" w:rsidP="004169FB">
      <w:pPr>
        <w:jc w:val="center"/>
        <w:rPr>
          <w:rFonts w:ascii="Times New Roman" w:eastAsia="Times New Roman" w:hAnsi="Times New Roman" w:cs="Times New Roman"/>
          <w:color w:val="000000"/>
        </w:rPr>
      </w:pPr>
      <w:r w:rsidRPr="004169FB">
        <w:rPr>
          <w:rFonts w:ascii="Times New Roman" w:eastAsia="Times New Roman" w:hAnsi="Times New Roman" w:cs="Times New Roman"/>
          <w:b/>
          <w:bCs/>
          <w:color w:val="000000"/>
          <w:sz w:val="28"/>
          <w:szCs w:val="28"/>
        </w:rPr>
        <w:t>Sách giáo khoa lớp 11 sử dụng tại trung tâm GDNN-GDTX Quận 12 </w:t>
      </w:r>
    </w:p>
    <w:p w14:paraId="16263EE5" w14:textId="77777777" w:rsidR="004169FB" w:rsidRPr="004169FB" w:rsidRDefault="004169FB" w:rsidP="004169FB">
      <w:pPr>
        <w:jc w:val="center"/>
        <w:rPr>
          <w:rFonts w:ascii="Times New Roman" w:eastAsia="Times New Roman" w:hAnsi="Times New Roman" w:cs="Times New Roman"/>
          <w:color w:val="000000"/>
        </w:rPr>
      </w:pPr>
      <w:r w:rsidRPr="004169FB">
        <w:rPr>
          <w:rFonts w:ascii="Times New Roman" w:eastAsia="Times New Roman" w:hAnsi="Times New Roman" w:cs="Times New Roman"/>
          <w:b/>
          <w:bCs/>
          <w:color w:val="000000"/>
          <w:sz w:val="28"/>
          <w:szCs w:val="28"/>
        </w:rPr>
        <w:t>năm học 2023-2024</w:t>
      </w:r>
    </w:p>
    <w:p w14:paraId="544782E0" w14:textId="77777777" w:rsidR="004169FB" w:rsidRPr="004169FB" w:rsidRDefault="004169FB" w:rsidP="004169FB">
      <w:pPr>
        <w:jc w:val="center"/>
        <w:rPr>
          <w:rFonts w:ascii="Times New Roman" w:eastAsia="Times New Roman" w:hAnsi="Times New Roman" w:cs="Times New Roman"/>
          <w:color w:val="000000"/>
        </w:rPr>
      </w:pPr>
      <w:r w:rsidRPr="004169FB">
        <w:rPr>
          <w:rFonts w:ascii="Times New Roman" w:eastAsia="Times New Roman" w:hAnsi="Times New Roman" w:cs="Times New Roman"/>
          <w:i/>
          <w:iCs/>
          <w:color w:val="000000"/>
          <w:sz w:val="22"/>
          <w:szCs w:val="22"/>
        </w:rPr>
        <w:t>(Kèm theo Quyết định số      /QĐ-GDNN-GDTX ngày      tháng  năm 2023 của Giám đốc Trung tâm GDNN-GDTX Quận 12)</w:t>
      </w:r>
    </w:p>
    <w:p w14:paraId="5674A13E" w14:textId="77777777" w:rsidR="004169FB" w:rsidRPr="004169FB" w:rsidRDefault="004169FB" w:rsidP="004169FB">
      <w:pPr>
        <w:spacing w:before="120"/>
        <w:jc w:val="center"/>
        <w:rPr>
          <w:rFonts w:ascii="Times New Roman" w:eastAsia="Times New Roman" w:hAnsi="Times New Roman" w:cs="Times New Roman"/>
          <w:color w:val="000000"/>
        </w:rPr>
      </w:pPr>
      <w:r w:rsidRPr="004169FB">
        <w:rPr>
          <w:rFonts w:ascii="Times New Roman" w:eastAsia="Times New Roman" w:hAnsi="Times New Roman" w:cs="Times New Roman"/>
          <w:color w:val="000000"/>
          <w:sz w:val="28"/>
          <w:szCs w:val="28"/>
        </w:rPr>
        <w:t> </w:t>
      </w:r>
    </w:p>
    <w:p w14:paraId="535AA781" w14:textId="77777777" w:rsidR="004169FB" w:rsidRPr="004169FB" w:rsidRDefault="004169FB" w:rsidP="004169FB">
      <w:pPr>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462"/>
        <w:gridCol w:w="1982"/>
        <w:gridCol w:w="3504"/>
        <w:gridCol w:w="2272"/>
      </w:tblGrid>
      <w:tr w:rsidR="004169FB" w:rsidRPr="004169FB" w14:paraId="11BB126F" w14:textId="77777777" w:rsidTr="004169FB">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8F3DA"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b/>
                <w:bCs/>
                <w:color w:val="000000"/>
                <w:sz w:val="28"/>
                <w:szCs w:val="28"/>
              </w:rPr>
              <w:t>Môn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FD2EE"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b/>
                <w:bCs/>
                <w:color w:val="000000"/>
                <w:sz w:val="28"/>
                <w:szCs w:val="28"/>
              </w:rPr>
              <w:t>Tên sách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BBB0B"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b/>
                <w:bCs/>
                <w:color w:val="000000"/>
                <w:sz w:val="28"/>
                <w:szCs w:val="28"/>
              </w:rPr>
              <w:t>Tên tác giả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372E1"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b/>
                <w:bCs/>
                <w:color w:val="000000"/>
                <w:sz w:val="28"/>
                <w:szCs w:val="28"/>
              </w:rPr>
              <w:t>Nhà xuất bản</w:t>
            </w:r>
          </w:p>
        </w:tc>
      </w:tr>
      <w:tr w:rsidR="004169FB" w:rsidRPr="004169FB" w14:paraId="6D96823E" w14:textId="77777777" w:rsidTr="004169FB">
        <w:trPr>
          <w:trHeight w:val="231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EE6FE"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1. Toán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080BB"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Toán 11 </w:t>
            </w:r>
          </w:p>
          <w:p w14:paraId="7C475355"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Tập 1, 2</w:t>
            </w:r>
          </w:p>
          <w:p w14:paraId="5754D612"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5437B"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Trần Nam Dũng (Tổng chủ biên), Trần Đức Huyên, Nguyễn Thành Anh (đồng chủ biên), Nguyễn Cam, Ngô Hoàng Long, Phạm Hoàng Quân, Phạm Thị Thu Thuỷ.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AC8D0"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1CB637A9" w14:textId="77777777" w:rsidTr="004169FB">
        <w:trPr>
          <w:trHeight w:val="2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0F6495" w14:textId="77777777" w:rsidR="004169FB" w:rsidRPr="004169FB" w:rsidRDefault="004169FB" w:rsidP="004169FB">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27CDF"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Chuyên đề học tập Toán 11 (Chân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D6190"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Trần Nam Dũng (Tổng chủ biên), Trần Đức Huyên, Nguyễn Thành Anh (đồng chủ biên), Nguyễn Cam, Ngô Hoàng Long, Phạm Hoàng Quân, Phạm Thị Thu Thuỷ.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49007"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6962B723" w14:textId="77777777" w:rsidTr="004169FB">
        <w:trPr>
          <w:trHeight w:val="231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1FD14"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2. Vật lý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6A1F6" w14:textId="3487C2CD"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Vật lý 11 (</w:t>
            </w:r>
            <w:r w:rsidR="00E942F7">
              <w:rPr>
                <w:rFonts w:ascii="Times New Roman" w:eastAsia="Times New Roman" w:hAnsi="Times New Roman" w:cs="Times New Roman"/>
                <w:color w:val="000000"/>
                <w:sz w:val="28"/>
                <w:szCs w:val="28"/>
              </w:rPr>
              <w:t>Chân</w:t>
            </w:r>
            <w:r w:rsidR="00E942F7">
              <w:rPr>
                <w:rFonts w:ascii="Times New Roman" w:eastAsia="Times New Roman" w:hAnsi="Times New Roman" w:cs="Times New Roman"/>
                <w:color w:val="000000"/>
                <w:sz w:val="28"/>
                <w:szCs w:val="28"/>
                <w:lang w:val="vi-VN"/>
              </w:rPr>
              <w:t xml:space="preserve"> trời sáng tạo</w:t>
            </w:r>
            <w:r w:rsidRPr="004169FB">
              <w:rPr>
                <w:rFonts w:ascii="Times New Roman" w:eastAsia="Times New Roman" w:hAnsi="Times New Roman" w:cs="Times New Roman"/>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02EF6" w14:textId="2F417DF2" w:rsidR="004169FB" w:rsidRPr="00E942F7" w:rsidRDefault="00E942F7" w:rsidP="00E942F7">
            <w:pPr>
              <w:spacing w:before="120"/>
              <w:jc w:val="both"/>
              <w:rPr>
                <w:rFonts w:ascii="Times New Roman" w:eastAsia="Times New Roman" w:hAnsi="Times New Roman" w:cs="Times New Roman"/>
                <w:lang w:val="vi-VN"/>
              </w:rPr>
            </w:pPr>
            <w:r w:rsidRPr="00E942F7">
              <w:rPr>
                <w:rFonts w:ascii="Times New Roman" w:eastAsia="Times New Roman" w:hAnsi="Times New Roman" w:cs="Times New Roman"/>
                <w:sz w:val="28"/>
                <w:szCs w:val="28"/>
                <w:lang w:val="vi-VN"/>
              </w:rPr>
              <w:t>Phạm Nguyễn Thành Vinh (Chủ biên), Trần Nguyễn Nam Bình, Đoàn Hồng Hà, Bùi Quang Hân, Đỗ Xuân Hội, Nguyễn Như Huy, Trương Đặng Hoài Thu, Trần Thị Mỹ Trinh.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66FFA"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12385F82" w14:textId="77777777" w:rsidTr="004169FB">
        <w:trPr>
          <w:trHeight w:val="16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18BA85" w14:textId="77777777" w:rsidR="004169FB" w:rsidRPr="004169FB" w:rsidRDefault="004169FB" w:rsidP="004169FB">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83D02" w14:textId="208CA091"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Chuyên đề học tập Vật lý 11 (</w:t>
            </w:r>
            <w:r w:rsidR="00E942F7">
              <w:rPr>
                <w:rFonts w:ascii="Times New Roman" w:eastAsia="Times New Roman" w:hAnsi="Times New Roman" w:cs="Times New Roman"/>
                <w:color w:val="000000"/>
                <w:sz w:val="28"/>
                <w:szCs w:val="28"/>
              </w:rPr>
              <w:t>Chân</w:t>
            </w:r>
            <w:r w:rsidR="00E942F7">
              <w:rPr>
                <w:rFonts w:ascii="Times New Roman" w:eastAsia="Times New Roman" w:hAnsi="Times New Roman" w:cs="Times New Roman"/>
                <w:color w:val="000000"/>
                <w:sz w:val="28"/>
                <w:szCs w:val="28"/>
                <w:lang w:val="vi-VN"/>
              </w:rPr>
              <w:t xml:space="preserve"> trời sáng tạo</w:t>
            </w:r>
            <w:r w:rsidRPr="004169FB">
              <w:rPr>
                <w:rFonts w:ascii="Times New Roman" w:eastAsia="Times New Roman" w:hAnsi="Times New Roman" w:cs="Times New Roman"/>
                <w:color w:val="000000"/>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95484" w14:textId="62046623" w:rsidR="004169FB" w:rsidRPr="00E942F7" w:rsidRDefault="00E942F7" w:rsidP="004169FB">
            <w:pPr>
              <w:spacing w:before="120"/>
              <w:jc w:val="both"/>
              <w:rPr>
                <w:rFonts w:ascii="Times New Roman" w:eastAsia="Times New Roman" w:hAnsi="Times New Roman" w:cs="Times New Roman"/>
                <w:lang w:val="vi-VN"/>
              </w:rPr>
            </w:pPr>
            <w:r w:rsidRPr="00E942F7">
              <w:rPr>
                <w:rFonts w:ascii="Times New Roman" w:eastAsia="Times New Roman" w:hAnsi="Times New Roman" w:cs="Times New Roman"/>
                <w:sz w:val="28"/>
                <w:szCs w:val="28"/>
                <w:lang w:val="vi-VN"/>
              </w:rPr>
              <w:t>Phạm Trần Thành Vinh (Chủ biên), Trần Nguyễn Nam Bình, Đoàn Hồng hà, Đỗ Xuân Hội</w:t>
            </w:r>
            <w:r>
              <w:rPr>
                <w:rFonts w:ascii="Times New Roman" w:eastAsia="Times New Roman" w:hAnsi="Times New Roman" w:cs="Times New Roman"/>
                <w:lang w:val="vi-VN"/>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BF6D0"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26CC083A" w14:textId="77777777" w:rsidTr="004169FB">
        <w:trPr>
          <w:trHeight w:val="19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4BED1"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3. Hoá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9216F"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Hoá học 11 (Chân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45A11"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Cao Cự Giác (Chủ biên), Đặng Thị Thuận An, Nguyễn Đình Độ, Nguyễn Xuân Hồng Quân, Phạm Ngọc Tuấn.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0279A"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0BD8C0C4" w14:textId="77777777" w:rsidTr="004169FB">
        <w:trPr>
          <w:trHeight w:val="2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646545" w14:textId="77777777" w:rsidR="004169FB" w:rsidRPr="004169FB" w:rsidRDefault="004169FB" w:rsidP="004169FB">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DFDDB"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Chuyên đề học tập Hoá học 11 (Chân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082B8"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Cao Cự Giác (Chủ biên), Đặng Thị Thuận An, Nguyễn Đình Độ, Nguyễn Xuân Hồng Quân, Phạm Ngọc Tuấn.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37D40"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10E46A00" w14:textId="77777777" w:rsidTr="004169FB">
        <w:trPr>
          <w:trHeight w:val="165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7E1BE"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4. Sinh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BF4E3"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Sinh học 11 (Kết nối tri thức với cuộc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E9183"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Phạm Văn Lập (Tổng Chủ biên), Lê Đình Tuấn (Chủ biên), Trần Thị Thanh Huyền, Vũ Thị Thu, Tô Thanh Thuý, Lê Thị Thuỷ.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141C1"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04DB521B" w14:textId="77777777" w:rsidTr="004169FB">
        <w:trPr>
          <w:trHeight w:val="19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C33028" w14:textId="77777777" w:rsidR="004169FB" w:rsidRPr="004169FB" w:rsidRDefault="004169FB" w:rsidP="004169FB">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B442D"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Chuyên đề học tập Sinh học 11 (Kết nối tri thức với cuộc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33D6D"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Phạm Văn Lập (Tổng Chủ biên), Lê Đình Tuấn (Chủ biên), Phan Thị Thu Hiền, Trần Thị Thanh Huyền, Đặng Bảo Ngọc, Lê Thị Thuỷ.</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85895"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0284FF47" w14:textId="77777777" w:rsidTr="004169FB">
        <w:trPr>
          <w:trHeight w:val="264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98097"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5. Ngữ văn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71631"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Ngu van 11, tập 1,2 (Kết nối tri thức với cuộc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B4106"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Bùi Mạnh Hùng (Tổng chủ biên), Phan Huy Dũng (Chủ biên), Trần Ngọc Hiếu, Đặng Lưu, Trần Hạnh Mai, Hà Văn Minh, Nguyễn Thị Ngọc Minh, Nguyễn Thị Nương, Đỗ Hải Phong, Nguyễn Thị Hồng Vân.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A5A3E"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3F253BD2" w14:textId="77777777" w:rsidTr="004169FB">
        <w:trPr>
          <w:trHeight w:val="19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41F8EC" w14:textId="77777777" w:rsidR="004169FB" w:rsidRPr="004169FB" w:rsidRDefault="004169FB" w:rsidP="004169FB">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73D11"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Chuyên đề học tập Ngữ văn 11 Tập 1, 2 (Kết nối tri thức với cuộc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EA306"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Bùi Mạnh Hùng (Tổng chủ biên), Phan Huy Dũng (Chủ biên), Trần Hạnh Mai, Hà Văn Minh, Đỗ Hải Phong, Nguyễn Thị Hồng Vân.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0DB97"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01FD7F35" w14:textId="77777777" w:rsidTr="004169FB">
        <w:trPr>
          <w:trHeight w:val="19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4CCD2"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6. Lịch sử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24C7D"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Lịch sử 11 (Chân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D13B9"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Hà Minh Hồng (Chủ biên), Trần Thị Mai, Trần Nam Tiến, Nguyễn Thanh Tiến, Trần Thị Thanh Vân, Nguyễn Tiến Vinh, Nguyễn Kim Tường Vy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AA8E1"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1A5BB056" w14:textId="77777777" w:rsidTr="004169FB">
        <w:trPr>
          <w:trHeight w:val="16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05C1F5" w14:textId="77777777" w:rsidR="004169FB" w:rsidRPr="004169FB" w:rsidRDefault="004169FB" w:rsidP="004169FB">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ECC90"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Chuyên đề học tập Lịch sử 11 (Chân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AAB1E"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Hà Minh Hồng (Chủ biên), Trần Thị Mai, Trần Nam Tiến, Trần Thị Thanh Vân.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39304"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42FBC4D5" w14:textId="77777777" w:rsidTr="004169FB">
        <w:trPr>
          <w:trHeight w:val="165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88957"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7. Địa lý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9ADFD"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Địa lý 11 (Cánh Diều)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4A584"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Lê Thông (Tổng Chủ biên), Nguyễn Đức Vũ (Chủ biên), Nguyễn Việt Hùng, Nguyễn Hoàng Sơn.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E944B"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55BA5128" w14:textId="77777777" w:rsidTr="004169FB">
        <w:trPr>
          <w:trHeight w:val="13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BAF313" w14:textId="77777777" w:rsidR="004169FB" w:rsidRPr="004169FB" w:rsidRDefault="004169FB" w:rsidP="004169FB">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BF59F"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Chuyên đề học tập Địa lý 11 (Cánh Diều)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AA6CF"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Lê Thông (Tổng Chủ biên), Nguyễn Đức Vũ (Chủ biên), Nguyễn Hoàng Sơn.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E2910"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42049D68" w14:textId="77777777" w:rsidTr="004169FB">
        <w:trPr>
          <w:trHeight w:val="165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85F98"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8. Giáo dục kinh tế và pháp luật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831EC"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Giáo dục kinh tế và pháp luật 11 (Kết nối tri thức với cuộc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FED33"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Nguyễn Minh Đoan, Trần Thị Mai Phương (đồng Chủ biên), Nguyễn Hà An, Nguyễn Thị Hồi, Nguyễn Thị Thu Trà.</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B756C"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7A9001D2" w14:textId="77777777" w:rsidTr="004169FB">
        <w:trPr>
          <w:trHeight w:val="2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176B48" w14:textId="77777777" w:rsidR="004169FB" w:rsidRPr="004169FB" w:rsidRDefault="004169FB" w:rsidP="004169FB">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B9475"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Chuyên đề học tập giáo dục kinh tế và pháp luật 11 (Kết nối tri thức với cuộc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B042E"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Nguyễn Minh Đoan, Trần Thị Mai Phương (đồng Chủ biên), Nguyễn Thị Hồi.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C0A9E"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772B420D" w14:textId="77777777" w:rsidTr="004169FB">
        <w:trPr>
          <w:trHeight w:val="23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2DEDD"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9. Hoạt động trải nghiệm và hướng nghiệp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C6447"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Hoạt động trải nghiệm và hướng nghiệp 11 (Chân trời sáng tạo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FE723"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Đinh Thị Kim Thoa, Vũ Quang Tuyên (đồng Tổng chủ biên), Vũ Phương Liên, Cao Thị Châu Thuỷ (dồng chủ biên), Nguyễn Hồng Kiên, Lại Thị Yến Ngọc, Đỗ Phú Trần Tình.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30BE0"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2B6C387A" w14:textId="77777777" w:rsidTr="004169FB">
        <w:trPr>
          <w:trHeight w:val="1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1D6F8"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10. Anh văn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0D7CF"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Tiếng anh 11; Friends Global (Chân trời sáng tạo)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419BC"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Vũ Mỹ Lan (chủ biên), Huỳnh Đông Hải, Nguyễn Thuý Liên, Huỳnh Ngọc Thuỳ Trang, Trần Thuỵ Thuỳ Trinh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C0C99"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4EB0547B" w14:textId="77777777" w:rsidTr="004169FB">
        <w:trPr>
          <w:trHeight w:val="19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F7390"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11. Công nghệ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153F2"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Công nghệ 11: Công nghệ cơ khí (Kết nối tri thức với cuộc sống)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E55D7"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Lê Huy Hoàng (Tổng chủ biên kiêm chủ biên), Thái Thế Hùng (Chủ biên), Hồ Hữu Hải, Khổng Vũ Quảng, Trương Hoành Sơn, Nguyễn Hồng Sơn.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FD44D"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Nhà xuất bản Giáo dục Việt Nam.</w:t>
            </w:r>
          </w:p>
        </w:tc>
      </w:tr>
      <w:tr w:rsidR="004169FB" w:rsidRPr="004169FB" w14:paraId="2B3962B5" w14:textId="77777777" w:rsidTr="004169FB">
        <w:trPr>
          <w:trHeight w:val="3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5C999"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12. Tin học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3E765" w14:textId="77777777" w:rsidR="004169FB" w:rsidRPr="004169FB" w:rsidRDefault="004169FB" w:rsidP="004169FB">
            <w:pPr>
              <w:spacing w:before="120"/>
              <w:jc w:val="center"/>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Tin học 11. Tin học ứng dụng (Cánh diều)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0EE5A"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Hồ Sĩ Đàm (Tổng chủ biên), Nguyễn Đình Hoá (Chủ biên), Hoàng Vân Đông, Hồ Cẩm Hà, Phạm Thị Anh Lê, Nguyễn Chí Trung, Nguyễn Thanh Tùng.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4B250" w14:textId="77777777" w:rsidR="004169FB" w:rsidRPr="004169FB" w:rsidRDefault="004169FB" w:rsidP="004169FB">
            <w:pPr>
              <w:spacing w:before="120"/>
              <w:jc w:val="both"/>
              <w:rPr>
                <w:rFonts w:ascii="Times New Roman" w:eastAsia="Times New Roman" w:hAnsi="Times New Roman" w:cs="Times New Roman"/>
              </w:rPr>
            </w:pPr>
            <w:r w:rsidRPr="004169FB">
              <w:rPr>
                <w:rFonts w:ascii="Times New Roman" w:eastAsia="Times New Roman" w:hAnsi="Times New Roman" w:cs="Times New Roman"/>
                <w:color w:val="000000"/>
                <w:sz w:val="28"/>
                <w:szCs w:val="28"/>
              </w:rPr>
              <w:t>Công ty cổ phần đầu tư xuất bản - Thiết bị giáo dục Việt Nam (Đơn vị liên kết: Nhà xuất bản Đại học Sư Phạm).</w:t>
            </w:r>
          </w:p>
        </w:tc>
      </w:tr>
    </w:tbl>
    <w:p w14:paraId="538C83B5" w14:textId="77777777" w:rsidR="004169FB" w:rsidRPr="004169FB" w:rsidRDefault="004169FB" w:rsidP="004169FB">
      <w:pPr>
        <w:rPr>
          <w:rFonts w:ascii="Times New Roman" w:eastAsia="Times New Roman" w:hAnsi="Times New Roman" w:cs="Times New Roman"/>
          <w:color w:val="000000"/>
        </w:rPr>
      </w:pPr>
      <w:r w:rsidRPr="004169FB">
        <w:rPr>
          <w:rFonts w:ascii="Arial" w:eastAsia="Times New Roman" w:hAnsi="Arial" w:cs="Arial"/>
          <w:color w:val="000000"/>
          <w:sz w:val="22"/>
          <w:szCs w:val="22"/>
        </w:rPr>
        <w:t> </w:t>
      </w:r>
      <w:bookmarkStart w:id="0" w:name="_GoBack"/>
      <w:bookmarkEnd w:id="0"/>
    </w:p>
    <w:sectPr w:rsidR="004169FB" w:rsidRPr="004169FB" w:rsidSect="00892C74">
      <w:pgSz w:w="11900" w:h="16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1E"/>
    <w:rsid w:val="00023987"/>
    <w:rsid w:val="00033BA8"/>
    <w:rsid w:val="004169FB"/>
    <w:rsid w:val="004B4E76"/>
    <w:rsid w:val="005C35E7"/>
    <w:rsid w:val="005C5F1E"/>
    <w:rsid w:val="00892C74"/>
    <w:rsid w:val="009062E5"/>
    <w:rsid w:val="00973E78"/>
    <w:rsid w:val="009A36C0"/>
    <w:rsid w:val="00B428BB"/>
    <w:rsid w:val="00B5346E"/>
    <w:rsid w:val="00BF614B"/>
    <w:rsid w:val="00DE224E"/>
    <w:rsid w:val="00E942F7"/>
    <w:rsid w:val="00FD5DB0"/>
    <w:rsid w:val="00FE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169FB"/>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169F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0557">
      <w:bodyDiv w:val="1"/>
      <w:marLeft w:val="0"/>
      <w:marRight w:val="0"/>
      <w:marTop w:val="0"/>
      <w:marBottom w:val="0"/>
      <w:divBdr>
        <w:top w:val="none" w:sz="0" w:space="0" w:color="auto"/>
        <w:left w:val="none" w:sz="0" w:space="0" w:color="auto"/>
        <w:bottom w:val="none" w:sz="0" w:space="0" w:color="auto"/>
        <w:right w:val="none" w:sz="0" w:space="0" w:color="auto"/>
      </w:divBdr>
      <w:divsChild>
        <w:div w:id="62877438">
          <w:marLeft w:val="0"/>
          <w:marRight w:val="0"/>
          <w:marTop w:val="0"/>
          <w:marBottom w:val="0"/>
          <w:divBdr>
            <w:top w:val="none" w:sz="0" w:space="0" w:color="auto"/>
            <w:left w:val="none" w:sz="0" w:space="0" w:color="auto"/>
            <w:bottom w:val="none" w:sz="0" w:space="0" w:color="auto"/>
            <w:right w:val="none" w:sz="0" w:space="0" w:color="auto"/>
          </w:divBdr>
          <w:divsChild>
            <w:div w:id="1205868953">
              <w:marLeft w:val="0"/>
              <w:marRight w:val="0"/>
              <w:marTop w:val="0"/>
              <w:marBottom w:val="0"/>
              <w:divBdr>
                <w:top w:val="none" w:sz="0" w:space="0" w:color="auto"/>
                <w:left w:val="none" w:sz="0" w:space="0" w:color="auto"/>
                <w:bottom w:val="none" w:sz="0" w:space="0" w:color="auto"/>
                <w:right w:val="none" w:sz="0" w:space="0" w:color="auto"/>
              </w:divBdr>
              <w:divsChild>
                <w:div w:id="5422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Thien Hung</dc:creator>
  <cp:keywords/>
  <dc:description/>
  <cp:lastModifiedBy>Windows User</cp:lastModifiedBy>
  <cp:revision>9</cp:revision>
  <dcterms:created xsi:type="dcterms:W3CDTF">2023-06-05T01:28:00Z</dcterms:created>
  <dcterms:modified xsi:type="dcterms:W3CDTF">2023-08-14T02:44:00Z</dcterms:modified>
</cp:coreProperties>
</file>